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A" w:rsidRDefault="00724BAA" w:rsidP="00EB2B4A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5111338" cy="6628765"/>
            <wp:effectExtent l="19050" t="0" r="0" b="0"/>
            <wp:docPr id="2" name="Рисунок 1" descr="H:\История\фата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\фатам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24" cy="662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2D" w:rsidRPr="00EB2B4A" w:rsidRDefault="00EB2B4A" w:rsidP="00D53104">
      <w:pPr>
        <w:jc w:val="center"/>
        <w:rPr>
          <w:sz w:val="72"/>
          <w:szCs w:val="72"/>
        </w:rPr>
      </w:pPr>
      <w:r w:rsidRPr="00EB2B4A">
        <w:rPr>
          <w:sz w:val="72"/>
          <w:szCs w:val="72"/>
        </w:rPr>
        <w:t>Олисов Павел Васильевич</w:t>
      </w:r>
    </w:p>
    <w:p w:rsidR="00EB2B4A" w:rsidRPr="00EB2B4A" w:rsidRDefault="00EB2B4A" w:rsidP="00EB2B4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Родился в 1922 году. С детства увлекался рисованием, лыжным спортом и стрельбой. В 1929 году он пошёл в школу. Учился Павел Васильевич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отлично. Окончил школу в 1938 году. После этого один год учился на педагогических курсах. Преподавал в д. Лайково и в д. Ножкино. В 1941 году ушёл на фронт. Погиб в 1944  году в селе Круглин  Курской области.  </w:t>
      </w:r>
    </w:p>
    <w:sectPr w:rsidR="00EB2B4A" w:rsidRPr="00EB2B4A" w:rsidSect="00724BAA">
      <w:pgSz w:w="11906" w:h="16838"/>
      <w:pgMar w:top="539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2B4A"/>
    <w:rsid w:val="000C542D"/>
    <w:rsid w:val="003E66F8"/>
    <w:rsid w:val="00724BAA"/>
    <w:rsid w:val="00D53104"/>
    <w:rsid w:val="00EB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Мстинская СОШ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Мста</dc:creator>
  <cp:keywords/>
  <dc:description/>
  <cp:lastModifiedBy>XTreme</cp:lastModifiedBy>
  <cp:revision>3</cp:revision>
  <dcterms:created xsi:type="dcterms:W3CDTF">2013-01-22T09:12:00Z</dcterms:created>
  <dcterms:modified xsi:type="dcterms:W3CDTF">2013-04-15T21:51:00Z</dcterms:modified>
</cp:coreProperties>
</file>