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46" w:rsidRDefault="00B47A46" w:rsidP="008F4BF8">
      <w:pPr>
        <w:autoSpaceDE w:val="0"/>
        <w:autoSpaceDN w:val="0"/>
        <w:adjustRightInd w:val="0"/>
        <w:spacing w:after="0" w:line="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518031" cy="3197860"/>
            <wp:effectExtent l="19050" t="0" r="0" b="0"/>
            <wp:docPr id="1" name="Рисунок 1" descr="J: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ФОТО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676" t="1410" r="7452" b="66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031" cy="319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BF8" w:rsidRPr="005B3EA8" w:rsidRDefault="008F4BF8" w:rsidP="008F4BF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F4BF8" w:rsidRPr="008F4BF8" w:rsidRDefault="008F4BF8" w:rsidP="008F4BF8">
      <w:pPr>
        <w:pStyle w:val="a5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F4BF8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4BF8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Федеральным Законом РФ ФЗ-273 «Об образовании в Российской Федерации», Федеральным Законом РФ «О персональных данных» от 27.07.2006 № 152-ФЗ.</w:t>
      </w: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4BF8">
        <w:rPr>
          <w:rFonts w:ascii="Times New Roman" w:hAnsi="Times New Roman" w:cs="Times New Roman"/>
          <w:sz w:val="24"/>
          <w:szCs w:val="24"/>
        </w:rPr>
        <w:t xml:space="preserve">1.2. Система открытого видеонаблюдения в муниципальном бюджетном общеобразовательном учреждении «Мстинская  средняя общеобразовательная школа» (далее по тексту - Школа) является элементом общей системы безопасности образовательного учреждения, направленной на обеспечение безопасной организации учебно-воспитательного процесса, поддержание дисциплины и порядка в учреждении, предупреждение возникновения чрезвычайных ситуаций и обеспечение объективности расследования в случаях их возникновения. </w:t>
      </w: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4BF8">
        <w:rPr>
          <w:rFonts w:ascii="Times New Roman" w:hAnsi="Times New Roman" w:cs="Times New Roman"/>
          <w:sz w:val="24"/>
          <w:szCs w:val="24"/>
        </w:rPr>
        <w:t>1.3. Система видеонаблюдения в помещениях Школы является открытой, ведется с целью обеспечения системы безопасности учреждения, участников образовательного процесса и не может быть направлена на сбор информации о конкретном человеке.</w:t>
      </w: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4BF8" w:rsidRPr="008F4BF8" w:rsidRDefault="008F4BF8" w:rsidP="008F4BF8">
      <w:pPr>
        <w:pStyle w:val="a5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4BF8">
        <w:rPr>
          <w:rFonts w:ascii="Times New Roman" w:hAnsi="Times New Roman" w:cs="Times New Roman"/>
          <w:sz w:val="24"/>
          <w:szCs w:val="24"/>
        </w:rPr>
        <w:t xml:space="preserve">Цель и задачи </w:t>
      </w: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4BF8">
        <w:rPr>
          <w:rFonts w:ascii="Times New Roman" w:hAnsi="Times New Roman" w:cs="Times New Roman"/>
          <w:sz w:val="24"/>
          <w:szCs w:val="24"/>
        </w:rPr>
        <w:t>2.1. Цель  системы видеонаблюдения: создание условий для обеспечения безопасности учебно-воспитательного процесса, своевременного реагирования при возникновении опасных ситуаций, принятия необходимых мер по оказанию помощи и защите участников образовательного процесса в случае чрезвычайного происшествия.</w:t>
      </w: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4BF8">
        <w:rPr>
          <w:rFonts w:ascii="Times New Roman" w:hAnsi="Times New Roman" w:cs="Times New Roman"/>
          <w:sz w:val="24"/>
          <w:szCs w:val="24"/>
        </w:rPr>
        <w:t xml:space="preserve">2.2. Задачи мероприятий по обеспечению безопасности ОУ путем установки системы видеонаблюдения: </w:t>
      </w: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4BF8">
        <w:rPr>
          <w:rFonts w:ascii="Times New Roman" w:hAnsi="Times New Roman" w:cs="Times New Roman"/>
          <w:sz w:val="24"/>
          <w:szCs w:val="24"/>
        </w:rPr>
        <w:t>- защита участников образовательного процесса, их прав и интересов, имущества от неблагоприятных воздействий;</w:t>
      </w: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4BF8">
        <w:rPr>
          <w:rFonts w:ascii="Times New Roman" w:hAnsi="Times New Roman" w:cs="Times New Roman"/>
          <w:sz w:val="24"/>
          <w:szCs w:val="24"/>
        </w:rPr>
        <w:t>- раннее выявление причин и признаков опасных ситуаций, их предотвращение и устранение;</w:t>
      </w: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4BF8">
        <w:rPr>
          <w:rFonts w:ascii="Times New Roman" w:hAnsi="Times New Roman" w:cs="Times New Roman"/>
          <w:sz w:val="24"/>
          <w:szCs w:val="24"/>
        </w:rPr>
        <w:lastRenderedPageBreak/>
        <w:t>- предупреждение и минимализация рисков травматизма участников образовательного процесса;</w:t>
      </w: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4BF8">
        <w:rPr>
          <w:rFonts w:ascii="Times New Roman" w:hAnsi="Times New Roman" w:cs="Times New Roman"/>
          <w:sz w:val="24"/>
          <w:szCs w:val="24"/>
        </w:rPr>
        <w:t>- предупреждение,  устранение причин (последствий) деятельности, приводящей к порче имущества Школы.</w:t>
      </w: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4BF8"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BF8">
        <w:rPr>
          <w:rFonts w:ascii="Times New Roman" w:hAnsi="Times New Roman" w:cs="Times New Roman"/>
          <w:sz w:val="24"/>
          <w:szCs w:val="24"/>
        </w:rPr>
        <w:t>Порядок организации системы видеонаблюдения</w:t>
      </w: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4BF8">
        <w:rPr>
          <w:rFonts w:ascii="Times New Roman" w:hAnsi="Times New Roman" w:cs="Times New Roman"/>
          <w:sz w:val="24"/>
          <w:szCs w:val="24"/>
        </w:rPr>
        <w:t xml:space="preserve">3.1.  Решение об установке видеонаблюдения принимается директором Школы. </w:t>
      </w: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4BF8">
        <w:rPr>
          <w:rFonts w:ascii="Times New Roman" w:hAnsi="Times New Roman" w:cs="Times New Roman"/>
          <w:sz w:val="24"/>
          <w:szCs w:val="24"/>
        </w:rPr>
        <w:t>3.2.  Система видеонаблюдения в помещениях Школы является открытой.</w:t>
      </w: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4BF8">
        <w:rPr>
          <w:rFonts w:ascii="Times New Roman" w:hAnsi="Times New Roman" w:cs="Times New Roman"/>
          <w:sz w:val="24"/>
          <w:szCs w:val="24"/>
        </w:rPr>
        <w:t xml:space="preserve">3.2.  Видеокамеры устанавливаются  в следующих зонах: </w:t>
      </w: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4BF8">
        <w:rPr>
          <w:rFonts w:ascii="Times New Roman" w:hAnsi="Times New Roman" w:cs="Times New Roman"/>
          <w:sz w:val="24"/>
          <w:szCs w:val="24"/>
        </w:rPr>
        <w:t xml:space="preserve">3.3.1. в местах возможного несанкционированного проникновения посторонних лиц (входные зоны); </w:t>
      </w: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4BF8">
        <w:rPr>
          <w:rFonts w:ascii="Times New Roman" w:hAnsi="Times New Roman" w:cs="Times New Roman"/>
          <w:sz w:val="24"/>
          <w:szCs w:val="24"/>
        </w:rPr>
        <w:t>3.3.2. в местах повышенного  риска возникновения травмоопасной ситуации:</w:t>
      </w: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4BF8">
        <w:rPr>
          <w:rFonts w:ascii="Times New Roman" w:hAnsi="Times New Roman" w:cs="Times New Roman"/>
          <w:sz w:val="24"/>
          <w:szCs w:val="24"/>
        </w:rPr>
        <w:t xml:space="preserve"> - коридоры, рекреации, лестничные пролеты, холлы, классные комнаты. </w:t>
      </w: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4BF8">
        <w:rPr>
          <w:rFonts w:ascii="Times New Roman" w:hAnsi="Times New Roman" w:cs="Times New Roman"/>
          <w:sz w:val="24"/>
          <w:szCs w:val="24"/>
        </w:rPr>
        <w:t xml:space="preserve">3.3.3. в местах, определенных для организации массового  питания школьников (столовый зал).  </w:t>
      </w: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4BF8">
        <w:rPr>
          <w:rFonts w:ascii="Times New Roman" w:hAnsi="Times New Roman" w:cs="Times New Roman"/>
          <w:sz w:val="24"/>
          <w:szCs w:val="24"/>
        </w:rPr>
        <w:t>3.4. Участники образовательного процесса, которые потенциально могут попасть в зону видеонаблюдения, информируются о дате начала видеонаблюдения. Для оповещения могут быть использованы следующие формы:</w:t>
      </w: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4BF8">
        <w:rPr>
          <w:rFonts w:ascii="Times New Roman" w:hAnsi="Times New Roman" w:cs="Times New Roman"/>
          <w:sz w:val="24"/>
          <w:szCs w:val="24"/>
        </w:rPr>
        <w:t xml:space="preserve"> - размещение специальных объявлений перед входом на территорию, на которой ведется видеонаблюдение; </w:t>
      </w: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4BF8">
        <w:rPr>
          <w:rFonts w:ascii="Times New Roman" w:hAnsi="Times New Roman" w:cs="Times New Roman"/>
          <w:sz w:val="24"/>
          <w:szCs w:val="24"/>
        </w:rPr>
        <w:t xml:space="preserve"> - информирование членов образовательного процесса на общих собраниях (родительских, педагогических, ученических); </w:t>
      </w: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4BF8">
        <w:rPr>
          <w:rFonts w:ascii="Times New Roman" w:hAnsi="Times New Roman" w:cs="Times New Roman"/>
          <w:sz w:val="24"/>
          <w:szCs w:val="24"/>
        </w:rPr>
        <w:t xml:space="preserve"> - иные способы, позволяющие гражданину принять решение о том, готов ли он стать объектом видеонаблюдения. </w:t>
      </w: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4BF8"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BF8">
        <w:rPr>
          <w:rFonts w:ascii="Times New Roman" w:hAnsi="Times New Roman" w:cs="Times New Roman"/>
          <w:sz w:val="24"/>
          <w:szCs w:val="24"/>
        </w:rPr>
        <w:t>Просмотр, хранение данных видеонаблюдения и передача данных третьим лицам</w:t>
      </w: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4BF8">
        <w:rPr>
          <w:rFonts w:ascii="Times New Roman" w:hAnsi="Times New Roman" w:cs="Times New Roman"/>
          <w:sz w:val="24"/>
          <w:szCs w:val="24"/>
        </w:rPr>
        <w:t xml:space="preserve">4.1. Видеонаблюдение установлено на 1 этаже в кабинете директора. </w:t>
      </w: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4BF8">
        <w:rPr>
          <w:rFonts w:ascii="Times New Roman" w:hAnsi="Times New Roman" w:cs="Times New Roman"/>
          <w:sz w:val="24"/>
          <w:szCs w:val="24"/>
        </w:rPr>
        <w:t xml:space="preserve">4.2. Система  видеонаблюдения предполагает запись информации  на жесткий диск видеорегистратора, которая не подлежит перезаписи и длительному хранению,  уничтожается автоматически по мере заполнения памяти жесткого диска. </w:t>
      </w: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4BF8">
        <w:rPr>
          <w:rFonts w:ascii="Times New Roman" w:hAnsi="Times New Roman" w:cs="Times New Roman"/>
          <w:sz w:val="24"/>
          <w:szCs w:val="24"/>
        </w:rPr>
        <w:t xml:space="preserve">4.3. Запись информации видеонаблюдения является конфиденциальной, не подлежит перезаписи с жесткого диска видеорегистратора, редактированию, передачи третьим лицам. </w:t>
      </w: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4BF8">
        <w:rPr>
          <w:rFonts w:ascii="Times New Roman" w:hAnsi="Times New Roman" w:cs="Times New Roman"/>
          <w:sz w:val="24"/>
          <w:szCs w:val="24"/>
        </w:rPr>
        <w:t>4.4. Доступ к просмотру записей видеонаблюдения, хранящимся установленный период на жестком диске видеорегистратора, имеет директор Школы</w:t>
      </w:r>
      <w:r w:rsidR="00CF0D2D">
        <w:rPr>
          <w:rFonts w:ascii="Times New Roman" w:hAnsi="Times New Roman" w:cs="Times New Roman"/>
          <w:sz w:val="24"/>
          <w:szCs w:val="24"/>
        </w:rPr>
        <w:t xml:space="preserve"> и лица, определённые приказом по Школе</w:t>
      </w:r>
      <w:r w:rsidRPr="008F4B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4BF8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B60DE" w:rsidRPr="008F4BF8" w:rsidRDefault="008F4BF8" w:rsidP="008F4B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4BF8">
        <w:rPr>
          <w:rFonts w:ascii="Times New Roman" w:hAnsi="Times New Roman" w:cs="Times New Roman"/>
          <w:sz w:val="24"/>
          <w:szCs w:val="24"/>
        </w:rPr>
        <w:t xml:space="preserve"> 4.5. Просмотр записанных изображений может осуществляться исключительно при личном участии директора Школы  в условиях ограниченного доступа (при отсутствии посторонних лиц). Для защиты публичных интересов (т.е. выявления факта совершения правонарушения) </w:t>
      </w:r>
      <w:r w:rsidRPr="008F4BF8">
        <w:rPr>
          <w:rFonts w:ascii="Times New Roman" w:hAnsi="Times New Roman" w:cs="Times New Roman"/>
          <w:sz w:val="24"/>
          <w:szCs w:val="24"/>
        </w:rPr>
        <w:lastRenderedPageBreak/>
        <w:t>в просмотре могут участвовать лица, изображенные на записи, сотрудники полиции (при наличии заявления от родителей или учителей), а также законные представители лиц, изображенных на записи (т.е. родители школьников, участвовавших в конфликте).</w:t>
      </w:r>
    </w:p>
    <w:sectPr w:rsidR="00BB60DE" w:rsidRPr="008F4BF8" w:rsidSect="008F4BF8">
      <w:footerReference w:type="default" r:id="rId8"/>
      <w:pgSz w:w="11906" w:h="16838"/>
      <w:pgMar w:top="821" w:right="991" w:bottom="426" w:left="1276" w:header="426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103" w:rsidRDefault="00CA7103" w:rsidP="00F94D58">
      <w:pPr>
        <w:spacing w:after="0" w:line="240" w:lineRule="auto"/>
      </w:pPr>
      <w:r>
        <w:separator/>
      </w:r>
    </w:p>
  </w:endnote>
  <w:endnote w:type="continuationSeparator" w:id="1">
    <w:p w:rsidR="00CA7103" w:rsidRDefault="00CA7103" w:rsidP="00F9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31486"/>
      <w:docPartObj>
        <w:docPartGallery w:val="Page Numbers (Bottom of Page)"/>
        <w:docPartUnique/>
      </w:docPartObj>
    </w:sdtPr>
    <w:sdtContent>
      <w:p w:rsidR="00F94D58" w:rsidRDefault="00957D71">
        <w:pPr>
          <w:pStyle w:val="a8"/>
          <w:jc w:val="center"/>
        </w:pPr>
        <w:fldSimple w:instr=" PAGE   \* MERGEFORMAT ">
          <w:r w:rsidR="00B47A46">
            <w:rPr>
              <w:noProof/>
            </w:rPr>
            <w:t>1</w:t>
          </w:r>
        </w:fldSimple>
      </w:p>
    </w:sdtContent>
  </w:sdt>
  <w:p w:rsidR="00F94D58" w:rsidRDefault="00F94D5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103" w:rsidRDefault="00CA7103" w:rsidP="00F94D58">
      <w:pPr>
        <w:spacing w:after="0" w:line="240" w:lineRule="auto"/>
      </w:pPr>
      <w:r>
        <w:separator/>
      </w:r>
    </w:p>
  </w:footnote>
  <w:footnote w:type="continuationSeparator" w:id="1">
    <w:p w:rsidR="00CA7103" w:rsidRDefault="00CA7103" w:rsidP="00F94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37543"/>
    <w:multiLevelType w:val="hybridMultilevel"/>
    <w:tmpl w:val="84FAE3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20F5EC8"/>
    <w:multiLevelType w:val="hybridMultilevel"/>
    <w:tmpl w:val="42D8C864"/>
    <w:lvl w:ilvl="0" w:tplc="B37624E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C2C5AA4"/>
    <w:multiLevelType w:val="hybridMultilevel"/>
    <w:tmpl w:val="92F8D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840EB"/>
    <w:multiLevelType w:val="multilevel"/>
    <w:tmpl w:val="140C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97A3FFC"/>
    <w:multiLevelType w:val="hybridMultilevel"/>
    <w:tmpl w:val="BA3879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03EEB"/>
    <w:rsid w:val="00007004"/>
    <w:rsid w:val="000C5195"/>
    <w:rsid w:val="001B7448"/>
    <w:rsid w:val="001D0360"/>
    <w:rsid w:val="002A4DBD"/>
    <w:rsid w:val="004A00F0"/>
    <w:rsid w:val="005E7021"/>
    <w:rsid w:val="00685B62"/>
    <w:rsid w:val="00703EEB"/>
    <w:rsid w:val="00785912"/>
    <w:rsid w:val="008029E1"/>
    <w:rsid w:val="008F4BF8"/>
    <w:rsid w:val="00957D71"/>
    <w:rsid w:val="00A624E7"/>
    <w:rsid w:val="00AD346D"/>
    <w:rsid w:val="00B47A46"/>
    <w:rsid w:val="00BB60DE"/>
    <w:rsid w:val="00C63399"/>
    <w:rsid w:val="00CA7103"/>
    <w:rsid w:val="00CF0D2D"/>
    <w:rsid w:val="00E5507F"/>
    <w:rsid w:val="00E94B21"/>
    <w:rsid w:val="00F94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03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3EEB"/>
  </w:style>
  <w:style w:type="paragraph" w:customStyle="1" w:styleId="consplusnormal">
    <w:name w:val="consplusnormal"/>
    <w:basedOn w:val="a"/>
    <w:rsid w:val="00703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85B6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94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4D58"/>
  </w:style>
  <w:style w:type="paragraph" w:styleId="a8">
    <w:name w:val="footer"/>
    <w:basedOn w:val="a"/>
    <w:link w:val="a9"/>
    <w:uiPriority w:val="99"/>
    <w:unhideWhenUsed/>
    <w:rsid w:val="00F94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4D58"/>
  </w:style>
  <w:style w:type="character" w:customStyle="1" w:styleId="a4">
    <w:name w:val="Без интервала Знак"/>
    <w:basedOn w:val="a0"/>
    <w:link w:val="a3"/>
    <w:uiPriority w:val="1"/>
    <w:rsid w:val="00F94D5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47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7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cp:lastPrinted>2012-11-22T11:27:00Z</cp:lastPrinted>
  <dcterms:created xsi:type="dcterms:W3CDTF">2015-01-18T22:04:00Z</dcterms:created>
  <dcterms:modified xsi:type="dcterms:W3CDTF">2015-01-18T22:04:00Z</dcterms:modified>
</cp:coreProperties>
</file>